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EF4E" w14:textId="34A71306" w:rsidR="002376E4" w:rsidRPr="002D2345" w:rsidRDefault="002D2345" w:rsidP="009F5726">
      <w:pPr>
        <w:ind w:left="2410"/>
        <w:rPr>
          <w:rFonts w:ascii="HelveticaNeueCyr" w:hAnsi="HelveticaNeueCyr"/>
          <w:b/>
          <w:sz w:val="48"/>
          <w:szCs w:val="48"/>
          <w:lang w:val="en-GB"/>
        </w:rPr>
      </w:pPr>
      <w:r w:rsidRPr="002D2345">
        <w:rPr>
          <w:rFonts w:ascii="HelveticaNeueCyr" w:hAnsi="HelveticaNeueCyr"/>
          <w:b/>
          <w:sz w:val="48"/>
          <w:szCs w:val="48"/>
          <w:lang w:val="en-GB"/>
        </w:rPr>
        <w:t>Mobile Device Policy</w:t>
      </w:r>
    </w:p>
    <w:p w14:paraId="5CC8635B" w14:textId="0944E63F" w:rsidR="001A41EF" w:rsidRPr="002D2345" w:rsidRDefault="001A41EF" w:rsidP="001A41EF">
      <w:pPr>
        <w:spacing w:after="0" w:line="240" w:lineRule="auto"/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</w:pP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To enhance students' concentration and improve the quality of the educational process, the following rules regarding the use of mobile and smart devices are in effect at the school.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1. Prohibited Devices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The use of the following devices on school premises is prohibited:</w:t>
      </w:r>
    </w:p>
    <w:p w14:paraId="178B7862" w14:textId="3FE20436" w:rsidR="00400BE9" w:rsidRPr="002D2345" w:rsidRDefault="001A41EF" w:rsidP="001A41EF">
      <w:pPr>
        <w:spacing w:after="0" w:line="240" w:lineRule="auto"/>
        <w:rPr>
          <w:rFonts w:ascii="HelveticaNeueCyr" w:hAnsi="HelveticaNeueCyr"/>
          <w:b/>
          <w:sz w:val="24"/>
          <w:szCs w:val="24"/>
          <w:lang w:val="en-GB"/>
        </w:rPr>
      </w:pP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smartphones;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smartwatches;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headphones and earbuds;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tablets;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other smart devices.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2. Device Storage Procedure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Before entering the school, students must hand in all of the above-listed devices at the security desk.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Devices will be stored according to the established procedures throughout the school day.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Devices will be returned to students at the end of the school day.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3. Consequences for Violating the Policy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 xml:space="preserve">Any student found using a mobile phone, smartwatch, headphones, tablet, or any other smart device on school premises without </w:t>
      </w:r>
      <w:proofErr w:type="spellStart"/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authorisation</w:t>
      </w:r>
      <w:proofErr w:type="spellEnd"/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from the school administration will be assigned a mandatory after-school disciplinary session without prior warning.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4. Exceptions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 xml:space="preserve">The use of a mobile phone is permitted only in emergency situations and solely with the </w:t>
      </w:r>
      <w:proofErr w:type="spellStart"/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>authorisation</w:t>
      </w:r>
      <w:proofErr w:type="spellEnd"/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of the school administration.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5. Final Provisions</w:t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  <w:t>These rules are intended to create a positive learning environment that promotes student attentiveness, strengthens school discipline, and enhances the effectiveness of the educational process.</w:t>
      </w:r>
    </w:p>
    <w:p w14:paraId="5C95F5F0" w14:textId="0E37782F" w:rsidR="00057EE1" w:rsidRDefault="00057EE1" w:rsidP="009F5726">
      <w:pPr>
        <w:ind w:left="2410"/>
        <w:rPr>
          <w:rFonts w:ascii="HelveticaNeueCyr" w:hAnsi="HelveticaNeueCyr"/>
          <w:b/>
          <w:sz w:val="24"/>
          <w:szCs w:val="24"/>
          <w:lang w:val="en-GB"/>
        </w:rPr>
      </w:pPr>
    </w:p>
    <w:p w14:paraId="010A55BB" w14:textId="77777777" w:rsidR="00372F56" w:rsidRPr="00372F56" w:rsidRDefault="00372F56" w:rsidP="00372F56">
      <w:pPr>
        <w:rPr>
          <w:rFonts w:ascii="HelveticaNeueCyr" w:hAnsi="HelveticaNeueCyr"/>
          <w:sz w:val="24"/>
          <w:szCs w:val="24"/>
          <w:lang w:val="en-GB"/>
        </w:rPr>
      </w:pPr>
    </w:p>
    <w:sectPr w:rsidR="00372F56" w:rsidRPr="00372F56" w:rsidSect="00E475B3">
      <w:headerReference w:type="default" r:id="rId7"/>
      <w:footerReference w:type="default" r:id="rId8"/>
      <w:pgSz w:w="11906" w:h="16838"/>
      <w:pgMar w:top="2694" w:right="2267" w:bottom="1134" w:left="567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B0AF" w14:textId="77777777" w:rsidR="00100CCD" w:rsidRDefault="00100CCD" w:rsidP="000B3AFB">
      <w:pPr>
        <w:spacing w:after="0" w:line="240" w:lineRule="auto"/>
      </w:pPr>
      <w:r>
        <w:separator/>
      </w:r>
    </w:p>
  </w:endnote>
  <w:endnote w:type="continuationSeparator" w:id="0">
    <w:p w14:paraId="553B0627" w14:textId="77777777" w:rsidR="00100CCD" w:rsidRDefault="00100CCD" w:rsidP="000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Arial"/>
    <w:panose1 w:val="0200050304000002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DE4D" w14:textId="67840DCF" w:rsidR="000B3AFB" w:rsidRPr="000B3AFB" w:rsidRDefault="000B3AFB" w:rsidP="000B3AFB">
    <w:pPr>
      <w:pStyle w:val="a5"/>
      <w:rPr>
        <w:rFonts w:ascii="HelveticaNeueCyr" w:hAnsi="HelveticaNeueCyr"/>
        <w:lang w:val="en-US"/>
      </w:rPr>
    </w:pPr>
    <w:r w:rsidRPr="000B3AFB">
      <w:rPr>
        <w:rFonts w:ascii="HelveticaNeueCyr" w:hAnsi="HelveticaNeueCyr"/>
        <w:lang w:val="en-US"/>
      </w:rPr>
      <w:t xml:space="preserve">3-A </w:t>
    </w:r>
    <w:proofErr w:type="spellStart"/>
    <w:r w:rsidRPr="000B3AFB">
      <w:rPr>
        <w:rFonts w:ascii="HelveticaNeueCyr" w:hAnsi="HelveticaNeueCyr"/>
        <w:lang w:val="en-US"/>
      </w:rPr>
      <w:t>Rakat</w:t>
    </w:r>
    <w:proofErr w:type="spellEnd"/>
    <w:r w:rsidRPr="000B3AFB">
      <w:rPr>
        <w:rFonts w:ascii="HelveticaNeueCyr" w:hAnsi="HelveticaNeueCyr"/>
        <w:lang w:val="en-US"/>
      </w:rPr>
      <w:t xml:space="preserve"> </w:t>
    </w:r>
    <w:proofErr w:type="gramStart"/>
    <w:r w:rsidRPr="000B3AFB">
      <w:rPr>
        <w:rFonts w:ascii="HelveticaNeueCyr" w:hAnsi="HelveticaNeueCyr"/>
        <w:lang w:val="en-US"/>
      </w:rPr>
      <w:t xml:space="preserve">street, </w:t>
    </w:r>
    <w:r>
      <w:rPr>
        <w:rFonts w:ascii="HelveticaNeueCyr" w:hAnsi="HelveticaNeueCyr"/>
        <w:lang w:val="en-US"/>
      </w:rPr>
      <w:t xml:space="preserve">  </w:t>
    </w:r>
    <w:proofErr w:type="gramEnd"/>
    <w:r>
      <w:rPr>
        <w:rFonts w:ascii="HelveticaNeueCyr" w:hAnsi="HelveticaNeueCyr"/>
        <w:lang w:val="en-US"/>
      </w:rPr>
      <w:t xml:space="preserve">                   </w:t>
    </w:r>
    <w:r w:rsidRPr="000B3AFB">
      <w:rPr>
        <w:rFonts w:ascii="HelveticaNeueCyr" w:hAnsi="HelveticaNeueCyr"/>
        <w:lang w:val="en-US"/>
      </w:rPr>
      <w:t>71 253 32 11</w:t>
    </w:r>
    <w:r>
      <w:rPr>
        <w:rFonts w:ascii="HelveticaNeueCyr" w:hAnsi="HelveticaNeueCyr"/>
        <w:lang w:val="en-US"/>
      </w:rPr>
      <w:t xml:space="preserve">                   </w:t>
    </w:r>
    <w:r w:rsidRPr="000B3AFB">
      <w:rPr>
        <w:rFonts w:ascii="HelveticaNeueCyr" w:hAnsi="HelveticaNeueCyr"/>
        <w:lang w:val="en-US"/>
      </w:rPr>
      <w:t>tuis.uz</w:t>
    </w:r>
    <w:r w:rsidRPr="000B3AFB">
      <w:rPr>
        <w:rFonts w:ascii="HelveticaNeueCyr" w:hAnsi="HelveticaNeueCyr"/>
        <w:lang w:val="en-US"/>
      </w:rPr>
      <w:br/>
      <w:t>Tashkent</w:t>
    </w:r>
    <w:r w:rsidR="00C34BB6" w:rsidRPr="00C34BB6">
      <w:rPr>
        <w:rFonts w:ascii="HelveticaNeueCyr" w:hAnsi="HelveticaNeueCyr"/>
        <w:lang w:val="en-US"/>
      </w:rPr>
      <w:t xml:space="preserve">                   </w:t>
    </w:r>
    <w:r>
      <w:rPr>
        <w:rFonts w:ascii="HelveticaNeueCyr" w:hAnsi="HelveticaNeueCyr"/>
        <w:lang w:val="en-US"/>
      </w:rPr>
      <w:t xml:space="preserve">              </w:t>
    </w:r>
    <w:r w:rsidR="00372F56" w:rsidRPr="00372F56">
      <w:rPr>
        <w:rFonts w:ascii="HelveticaNeueCyr" w:hAnsi="HelveticaNeueCyr"/>
        <w:lang w:val="en-US"/>
      </w:rPr>
      <w:t xml:space="preserve"> </w:t>
    </w:r>
    <w:r w:rsidR="00C34BB6" w:rsidRPr="000B3AFB">
      <w:rPr>
        <w:rFonts w:ascii="HelveticaNeueCyr" w:hAnsi="HelveticaNeueCyr"/>
        <w:lang w:val="en-US"/>
      </w:rPr>
      <w:t>Uzbekistan</w:t>
    </w:r>
    <w:r w:rsidR="00C34BB6" w:rsidRPr="00C34BB6">
      <w:rPr>
        <w:rFonts w:ascii="HelveticaNeueCyr" w:hAnsi="HelveticaNeueCyr"/>
        <w:lang w:val="en-US"/>
      </w:rPr>
      <w:t xml:space="preserve">                      </w:t>
    </w:r>
    <w:r w:rsidR="00C34BB6">
      <w:rPr>
        <w:rFonts w:ascii="HelveticaNeueCyr" w:hAnsi="HelveticaNeueCyr"/>
        <w:lang w:val="en-US"/>
      </w:rPr>
      <w:t xml:space="preserve"> </w:t>
    </w:r>
    <w:r w:rsidR="00C34BB6" w:rsidRPr="00C34BB6">
      <w:rPr>
        <w:rFonts w:ascii="HelveticaNeueCyr" w:hAnsi="HelveticaNeueCyr"/>
        <w:lang w:val="en-US"/>
      </w:rPr>
      <w:t>info@tuis.com</w:t>
    </w:r>
    <w:r w:rsidR="00C34BB6">
      <w:rPr>
        <w:rFonts w:ascii="HelveticaNeueCyr" w:hAnsi="HelveticaNeueCyr"/>
        <w:lang w:val="en-US"/>
      </w:rPr>
      <w:br/>
    </w:r>
    <w:r w:rsidRPr="000B3AFB">
      <w:rPr>
        <w:rFonts w:ascii="HelveticaNeueCyr" w:hAnsi="HelveticaNeueCyr"/>
        <w:lang w:val="en-US"/>
      </w:rPr>
      <w:t xml:space="preserve">                                </w:t>
    </w:r>
  </w:p>
  <w:p w14:paraId="46962097" w14:textId="77777777" w:rsidR="000B3AFB" w:rsidRPr="000B3AFB" w:rsidRDefault="000B3AF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3BC2" w14:textId="77777777" w:rsidR="00100CCD" w:rsidRDefault="00100CCD" w:rsidP="000B3AFB">
      <w:pPr>
        <w:spacing w:after="0" w:line="240" w:lineRule="auto"/>
      </w:pPr>
      <w:r>
        <w:separator/>
      </w:r>
    </w:p>
  </w:footnote>
  <w:footnote w:type="continuationSeparator" w:id="0">
    <w:p w14:paraId="34676CD2" w14:textId="77777777" w:rsidR="00100CCD" w:rsidRDefault="00100CCD" w:rsidP="000B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6792" w14:textId="77777777" w:rsidR="000B3AFB" w:rsidRDefault="0065271A" w:rsidP="000B3AFB">
    <w:pPr>
      <w:pStyle w:val="a3"/>
      <w:ind w:left="-142" w:firstLine="142"/>
    </w:pPr>
    <w:r>
      <w:rPr>
        <w:noProof/>
        <w:lang w:eastAsia="ru-RU"/>
      </w:rPr>
      <w:drawing>
        <wp:inline distT="0" distB="0" distL="0" distR="0" wp14:anchorId="1E1B9432" wp14:editId="231111E4">
          <wp:extent cx="933450" cy="1190625"/>
          <wp:effectExtent l="0" t="0" r="0" b="9525"/>
          <wp:docPr id="9" name="Рисунок 9" descr="Ass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50E0D" w14:textId="77777777" w:rsidR="000B3AFB" w:rsidRPr="00C34BB6" w:rsidRDefault="000B3AFB">
    <w:pPr>
      <w:pStyle w:val="a3"/>
      <w:rPr>
        <w:rFonts w:ascii="HelveticaNeueCyr" w:hAnsi="HelveticaNeueCy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FB"/>
    <w:rsid w:val="00036B5C"/>
    <w:rsid w:val="00057EE1"/>
    <w:rsid w:val="000B3AFB"/>
    <w:rsid w:val="00100CCD"/>
    <w:rsid w:val="00125911"/>
    <w:rsid w:val="001A41EF"/>
    <w:rsid w:val="002376E4"/>
    <w:rsid w:val="002D2345"/>
    <w:rsid w:val="00320FF7"/>
    <w:rsid w:val="00372F56"/>
    <w:rsid w:val="00376CF0"/>
    <w:rsid w:val="00400BE9"/>
    <w:rsid w:val="0040482B"/>
    <w:rsid w:val="005C2179"/>
    <w:rsid w:val="0065271A"/>
    <w:rsid w:val="006E3717"/>
    <w:rsid w:val="00877C4A"/>
    <w:rsid w:val="008A2B03"/>
    <w:rsid w:val="008C1B1D"/>
    <w:rsid w:val="009F5726"/>
    <w:rsid w:val="00A91152"/>
    <w:rsid w:val="00C34BB6"/>
    <w:rsid w:val="00E475B3"/>
    <w:rsid w:val="00E60D38"/>
    <w:rsid w:val="00E821DB"/>
    <w:rsid w:val="00EC34AC"/>
    <w:rsid w:val="00F239CC"/>
    <w:rsid w:val="00F50CCB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D6F6B"/>
  <w15:chartTrackingRefBased/>
  <w15:docId w15:val="{CAEF48D6-09DE-47D6-995E-A941B658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AFB"/>
  </w:style>
  <w:style w:type="paragraph" w:styleId="a5">
    <w:name w:val="footer"/>
    <w:basedOn w:val="a"/>
    <w:link w:val="a6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2361-2E4D-4A10-AEFD-580E2844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Belkin</cp:lastModifiedBy>
  <cp:revision>2</cp:revision>
  <dcterms:created xsi:type="dcterms:W3CDTF">2026-06-15T09:55:00Z</dcterms:created>
  <dcterms:modified xsi:type="dcterms:W3CDTF">2026-06-15T09:55:00Z</dcterms:modified>
</cp:coreProperties>
</file>